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07" w:rsidRDefault="00EE3B07" w:rsidP="00EE3B07">
      <w:pPr>
        <w:spacing w:after="150" w:line="360" w:lineRule="auto"/>
        <w:jc w:val="both"/>
        <w:rPr>
          <w:rFonts w:ascii="Times New Roman" w:eastAsia="Times New Roman" w:hAnsi="Times New Roman" w:cs="Times New Roman" w:hint="cs"/>
          <w:sz w:val="32"/>
          <w:szCs w:val="32"/>
          <w:rtl/>
        </w:rPr>
      </w:pPr>
    </w:p>
    <w:p w:rsidR="00EE3B07" w:rsidRPr="00EE3B07" w:rsidRDefault="00EE3B07" w:rsidP="00EE3B07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E3B07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پیشروی اونس به سوی مقاومت ها</w:t>
      </w:r>
    </w:p>
    <w:p w:rsidR="00EE3B07" w:rsidRDefault="00EE3B07" w:rsidP="00EE3B07">
      <w:pPr>
        <w:spacing w:after="0" w:line="360" w:lineRule="auto"/>
        <w:jc w:val="both"/>
        <w:rPr>
          <w:rFonts w:ascii="Times New Roman" w:eastAsia="Times New Roman" w:hAnsi="Times New Roman" w:cs="Times New Roman" w:hint="cs"/>
          <w:sz w:val="32"/>
          <w:szCs w:val="32"/>
          <w:rtl/>
        </w:rPr>
      </w:pPr>
    </w:p>
    <w:p w:rsidR="00EE3B07" w:rsidRDefault="00EE3B07" w:rsidP="00EE3B07">
      <w:pPr>
        <w:spacing w:after="0" w:line="360" w:lineRule="auto"/>
        <w:jc w:val="both"/>
        <w:rPr>
          <w:rFonts w:ascii="Times New Roman" w:eastAsia="Times New Roman" w:hAnsi="Times New Roman" w:cs="Times New Roman" w:hint="cs"/>
          <w:sz w:val="32"/>
          <w:szCs w:val="32"/>
          <w:rtl/>
        </w:rPr>
      </w:pPr>
    </w:p>
    <w:p w:rsidR="00EE3B07" w:rsidRPr="00EE3B07" w:rsidRDefault="00EE3B07" w:rsidP="00EE3B07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E3B0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موج كاهش قيمت ها طی روز اخیر نیز در بازار همچنان ادامه يافت و سكه تمام بهار آزادی با كاهش </w:t>
      </w:r>
      <w:r w:rsidRPr="00EE3B07">
        <w:rPr>
          <w:rFonts w:ascii="Times New Roman" w:eastAsia="Times New Roman" w:hAnsi="Times New Roman" w:cs="Times New Roman"/>
          <w:sz w:val="24"/>
          <w:szCs w:val="24"/>
        </w:rPr>
        <w:t xml:space="preserve">15 </w:t>
      </w:r>
      <w:r w:rsidRPr="00EE3B0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هزار توماني نسبت به ديروز بر ايستگاه يك ميليون و </w:t>
      </w:r>
      <w:r w:rsidRPr="00EE3B07">
        <w:rPr>
          <w:rFonts w:ascii="Times New Roman" w:eastAsia="Times New Roman" w:hAnsi="Times New Roman" w:cs="Times New Roman"/>
          <w:sz w:val="24"/>
          <w:szCs w:val="24"/>
        </w:rPr>
        <w:t xml:space="preserve">94 </w:t>
      </w:r>
      <w:r w:rsidRPr="00EE3B07">
        <w:rPr>
          <w:rFonts w:ascii="Times New Roman" w:eastAsia="Times New Roman" w:hAnsi="Times New Roman" w:cs="Times New Roman" w:hint="cs"/>
          <w:sz w:val="24"/>
          <w:szCs w:val="24"/>
          <w:rtl/>
        </w:rPr>
        <w:t>هزار تومان ايستاد. حال آنکه در بازارهاي جهاني اونس بر خلاف طلاي داخلي در مدار صعودي گام برداشت و افزايش یک درصدي را ثبت كرد</w:t>
      </w:r>
      <w:r w:rsidRPr="00EE3B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3B07" w:rsidRPr="00EE3B07" w:rsidRDefault="00EE3B07" w:rsidP="00EE3B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E3B07">
        <w:rPr>
          <w:rFonts w:ascii="Times New Roman" w:eastAsia="Times New Roman" w:hAnsi="Times New Roman" w:cs="Times New Roman" w:hint="cs"/>
          <w:sz w:val="24"/>
          <w:szCs w:val="24"/>
          <w:rtl/>
        </w:rPr>
        <w:t>به گزارش بورس نيوز، در ادامه روند كاهش قيمت های ارز طی روز گذشته، هر دلار در بازار آزاد به</w:t>
      </w:r>
      <w:r w:rsidRPr="00EE3B07">
        <w:rPr>
          <w:rFonts w:ascii="Times New Roman" w:eastAsia="Times New Roman" w:hAnsi="Times New Roman" w:cs="Times New Roman"/>
          <w:sz w:val="24"/>
          <w:szCs w:val="24"/>
        </w:rPr>
        <w:t xml:space="preserve">2750 </w:t>
      </w:r>
      <w:r w:rsidRPr="00EE3B07">
        <w:rPr>
          <w:rFonts w:ascii="Times New Roman" w:eastAsia="Times New Roman" w:hAnsi="Times New Roman" w:cs="Times New Roman" w:hint="cs"/>
          <w:sz w:val="24"/>
          <w:szCs w:val="24"/>
          <w:rtl/>
        </w:rPr>
        <w:t>تومان رسید و در مركز مبادلات نيز فضای كاهشي حاکم بود و دلار به قيمت</w:t>
      </w:r>
      <w:r w:rsidRPr="00EE3B07">
        <w:rPr>
          <w:rFonts w:ascii="Times New Roman" w:eastAsia="Times New Roman" w:hAnsi="Times New Roman" w:cs="Times New Roman"/>
          <w:sz w:val="24"/>
          <w:szCs w:val="24"/>
        </w:rPr>
        <w:t xml:space="preserve">2486 </w:t>
      </w:r>
      <w:r w:rsidRPr="00EE3B07">
        <w:rPr>
          <w:rFonts w:ascii="Times New Roman" w:eastAsia="Times New Roman" w:hAnsi="Times New Roman" w:cs="Times New Roman" w:hint="cs"/>
          <w:sz w:val="24"/>
          <w:szCs w:val="24"/>
          <w:rtl/>
        </w:rPr>
        <w:t>معامله شد</w:t>
      </w:r>
      <w:r w:rsidRPr="00EE3B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3B07" w:rsidRPr="00EE3B07" w:rsidRDefault="00EE3B07" w:rsidP="00EE3B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EE3B07">
        <w:rPr>
          <w:rFonts w:ascii="Times New Roman" w:eastAsia="Times New Roman" w:hAnsi="Times New Roman" w:cs="Times New Roman" w:hint="cs"/>
          <w:sz w:val="24"/>
          <w:szCs w:val="24"/>
          <w:rtl/>
        </w:rPr>
        <w:t>در این شرایط نوسان هاي منفي بازار ارز در حالي است كه خبرهای تك نرخي شدن ارز از هر سوي به گوش مي رسد و كارشناسان پيش بيني مي كنند با برگشت به سياست ارز تك نرخي، قيمت ها در بازار قابل كنترل خواهد بود</w:t>
      </w:r>
      <w:r w:rsidRPr="00EE3B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3B07" w:rsidRPr="00EE3B07" w:rsidRDefault="00EE3B07" w:rsidP="00EE3B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EE3B07">
        <w:rPr>
          <w:rFonts w:ascii="Times New Roman" w:eastAsia="Times New Roman" w:hAnsi="Times New Roman" w:cs="Times New Roman" w:hint="cs"/>
          <w:sz w:val="24"/>
          <w:szCs w:val="24"/>
          <w:rtl/>
        </w:rPr>
        <w:t>از سوي ديگر نيز خبرهايی از پيش فروش سكه به منظور جذب نقدينگي سرگردان و عرضه دور نهم سكه هاي پيش فروش طي</w:t>
      </w:r>
      <w:r w:rsidRPr="00EE3B07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Pr="00EE3B07">
        <w:rPr>
          <w:rFonts w:ascii="Times New Roman" w:eastAsia="Times New Roman" w:hAnsi="Times New Roman" w:cs="Times New Roman" w:hint="cs"/>
          <w:sz w:val="24"/>
          <w:szCs w:val="24"/>
          <w:rtl/>
        </w:rPr>
        <w:t>روز آينده، بازار را بيش از پيش به مدار نزولي سوق داده است</w:t>
      </w:r>
      <w:r w:rsidRPr="00EE3B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3B07" w:rsidRPr="00EE3B07" w:rsidRDefault="00EE3B07" w:rsidP="00EE3B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EE3B07">
        <w:rPr>
          <w:rFonts w:ascii="Times New Roman" w:eastAsia="Times New Roman" w:hAnsi="Times New Roman" w:cs="Times New Roman" w:hint="cs"/>
          <w:sz w:val="24"/>
          <w:szCs w:val="24"/>
          <w:rtl/>
        </w:rPr>
        <w:t>برخي از كارشناسان كاهش يافتن فاصله قيمت دلار در بازار آزاد و مركز مبادلات و افزايش صادرات نفتي ايران را از جمله عوامل ادامه روند كاهش قيمت دلار می دانند</w:t>
      </w:r>
      <w:r w:rsidRPr="00EE3B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3B07" w:rsidRPr="00EE3B07" w:rsidRDefault="00EE3B07" w:rsidP="00EE3B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EE3B07">
        <w:rPr>
          <w:rFonts w:ascii="Times New Roman" w:eastAsia="Times New Roman" w:hAnsi="Times New Roman" w:cs="Times New Roman" w:hint="cs"/>
          <w:sz w:val="24"/>
          <w:szCs w:val="24"/>
          <w:rtl/>
        </w:rPr>
        <w:t>در اين ميان بازار آتي نيز روند كاهشي را در پیش گرفت و تمامي سررسيدها با كاهش نرخ ها بسته شدند</w:t>
      </w:r>
      <w:r w:rsidRPr="00EE3B0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E3B07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EE3B07">
        <w:rPr>
          <w:rFonts w:ascii="Times New Roman" w:eastAsia="Times New Roman" w:hAnsi="Times New Roman" w:cs="Times New Roman" w:hint="cs"/>
          <w:sz w:val="24"/>
          <w:szCs w:val="24"/>
          <w:rtl/>
        </w:rPr>
        <w:t>بطورکیه پيش بيني معامله گران از قيمت سكه تحويل بهمن ماه تا يك ميليون و</w:t>
      </w:r>
      <w:r w:rsidRPr="00EE3B07">
        <w:rPr>
          <w:rFonts w:ascii="Times New Roman" w:eastAsia="Times New Roman" w:hAnsi="Times New Roman" w:cs="Times New Roman" w:hint="cs"/>
          <w:sz w:val="24"/>
          <w:szCs w:val="24"/>
        </w:rPr>
        <w:t xml:space="preserve"> </w:t>
      </w:r>
      <w:r w:rsidRPr="00EE3B07">
        <w:rPr>
          <w:rFonts w:ascii="Times New Roman" w:eastAsia="Times New Roman" w:hAnsi="Times New Roman" w:cs="Times New Roman"/>
          <w:sz w:val="24"/>
          <w:szCs w:val="24"/>
        </w:rPr>
        <w:t xml:space="preserve">180 </w:t>
      </w:r>
      <w:r w:rsidRPr="00EE3B07">
        <w:rPr>
          <w:rFonts w:ascii="Times New Roman" w:eastAsia="Times New Roman" w:hAnsi="Times New Roman" w:cs="Times New Roman" w:hint="cs"/>
          <w:sz w:val="24"/>
          <w:szCs w:val="24"/>
          <w:rtl/>
        </w:rPr>
        <w:t>هزار تومان عقب نشيني كرد</w:t>
      </w:r>
      <w:r w:rsidRPr="00EE3B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3B07" w:rsidRPr="00EE3B07" w:rsidRDefault="00EE3B07" w:rsidP="00EE3B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EE3B0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به گزارش رويترز ،روز دوشنبه اونس طلا نیز پس از پشت سرگذاشتن هفته اي كاهشي، با توجه به افزايش نگراني هاي اقتصادي و احتمال كاهش ارزش دلار، با افزايش </w:t>
      </w:r>
      <w:r w:rsidRPr="00EE3B07">
        <w:rPr>
          <w:rFonts w:ascii="Times New Roman" w:eastAsia="Times New Roman" w:hAnsi="Times New Roman" w:cs="Times New Roman"/>
          <w:sz w:val="24"/>
          <w:szCs w:val="24"/>
        </w:rPr>
        <w:t xml:space="preserve">1.02 </w:t>
      </w:r>
      <w:r w:rsidRPr="00EE3B0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درصدي قیمت به </w:t>
      </w:r>
      <w:r w:rsidRPr="00EE3B07">
        <w:rPr>
          <w:rFonts w:ascii="Times New Roman" w:eastAsia="Times New Roman" w:hAnsi="Times New Roman" w:cs="Times New Roman"/>
          <w:sz w:val="24"/>
          <w:szCs w:val="24"/>
        </w:rPr>
        <w:t xml:space="preserve">1731 </w:t>
      </w:r>
      <w:r w:rsidRPr="00EE3B07">
        <w:rPr>
          <w:rFonts w:ascii="Times New Roman" w:eastAsia="Times New Roman" w:hAnsi="Times New Roman" w:cs="Times New Roman" w:hint="cs"/>
          <w:sz w:val="24"/>
          <w:szCs w:val="24"/>
          <w:rtl/>
        </w:rPr>
        <w:t>دلار رسيد</w:t>
      </w:r>
      <w:r w:rsidRPr="00EE3B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3B07" w:rsidRPr="00EE3B07" w:rsidRDefault="00EE3B07" w:rsidP="00EE3B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EE3B07">
        <w:rPr>
          <w:rFonts w:ascii="Times New Roman" w:eastAsia="Times New Roman" w:hAnsi="Times New Roman" w:cs="Times New Roman" w:hint="cs"/>
          <w:sz w:val="24"/>
          <w:szCs w:val="24"/>
          <w:rtl/>
        </w:rPr>
        <w:t>تحليل گران پيش بيني مي كنند افزايش بهاي نفت با توجه به افزایش درگيري ها در خاورميانه و افزايش نگراني هاي اقتصادي همگي به طلايي شدن بازار كمك خواهد كرد</w:t>
      </w:r>
      <w:r w:rsidRPr="00EE3B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3B07" w:rsidRPr="00EE3B07" w:rsidRDefault="00EE3B07" w:rsidP="00EE3B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EE3B07">
        <w:rPr>
          <w:rFonts w:ascii="Times New Roman" w:eastAsia="Times New Roman" w:hAnsi="Times New Roman" w:cs="Times New Roman" w:hint="cs"/>
          <w:sz w:val="24"/>
          <w:szCs w:val="24"/>
          <w:rtl/>
        </w:rPr>
        <w:t>همچنين بلاتكليفي ها از وضعيت بدهي منطقه يورو ومذاكرات براي حل بن بست اقتصادي ايالت متحده به افزايش بهاي طلا در بازار هاي جهاني كمك شاياني كرد</w:t>
      </w:r>
      <w:r w:rsidRPr="00EE3B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3B07" w:rsidRPr="00EE3B07" w:rsidRDefault="00EE3B07" w:rsidP="00EE3B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EE3B0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تحليل گران پيش بيني كردند طي روز هاي آينده بهاي طلا در بازار جهاني تا سطح مقاومتي </w:t>
      </w:r>
      <w:r w:rsidRPr="00EE3B07">
        <w:rPr>
          <w:rFonts w:ascii="Times New Roman" w:eastAsia="Times New Roman" w:hAnsi="Times New Roman" w:cs="Times New Roman"/>
          <w:sz w:val="24"/>
          <w:szCs w:val="24"/>
        </w:rPr>
        <w:t xml:space="preserve">1734 </w:t>
      </w:r>
      <w:r w:rsidRPr="00EE3B0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دلار تا </w:t>
      </w:r>
      <w:r w:rsidRPr="00EE3B07">
        <w:rPr>
          <w:rFonts w:ascii="Times New Roman" w:eastAsia="Times New Roman" w:hAnsi="Times New Roman" w:cs="Times New Roman"/>
          <w:sz w:val="24"/>
          <w:szCs w:val="24"/>
        </w:rPr>
        <w:t xml:space="preserve">1738 </w:t>
      </w:r>
      <w:r w:rsidRPr="00EE3B07">
        <w:rPr>
          <w:rFonts w:ascii="Times New Roman" w:eastAsia="Times New Roman" w:hAnsi="Times New Roman" w:cs="Times New Roman" w:hint="cs"/>
          <w:sz w:val="24"/>
          <w:szCs w:val="24"/>
          <w:rtl/>
        </w:rPr>
        <w:t>دلار در هر اونس برسد</w:t>
      </w:r>
      <w:r w:rsidRPr="00EE3B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3B07" w:rsidRPr="00EE3B07" w:rsidRDefault="00EE3B07" w:rsidP="00EE3B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EE3B07">
        <w:rPr>
          <w:rFonts w:ascii="Times New Roman" w:eastAsia="Times New Roman" w:hAnsi="Times New Roman" w:cs="Times New Roman" w:hint="cs"/>
          <w:sz w:val="24"/>
          <w:szCs w:val="24"/>
          <w:rtl/>
        </w:rPr>
        <w:lastRenderedPageBreak/>
        <w:t xml:space="preserve">همچنين گزارش شوراي جهاني طلا نشان مي دهد با وجود كاهش تقاضای طلاي جهاني در سه ماهه دوم سال </w:t>
      </w:r>
      <w:r w:rsidRPr="00EE3B07">
        <w:rPr>
          <w:rFonts w:ascii="Times New Roman" w:eastAsia="Times New Roman" w:hAnsi="Times New Roman" w:cs="Times New Roman"/>
          <w:sz w:val="24"/>
          <w:szCs w:val="24"/>
        </w:rPr>
        <w:t xml:space="preserve">2012 </w:t>
      </w:r>
      <w:r w:rsidRPr="00EE3B0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ميلادي، تقاضای اين فلز ارزشمند در سه ماه سوم سال جاری رد هند افزايش يافته و به </w:t>
      </w:r>
      <w:r w:rsidRPr="00EE3B07">
        <w:rPr>
          <w:rFonts w:ascii="Times New Roman" w:eastAsia="Times New Roman" w:hAnsi="Times New Roman" w:cs="Times New Roman"/>
          <w:sz w:val="24"/>
          <w:szCs w:val="24"/>
        </w:rPr>
        <w:t xml:space="preserve">223.01 </w:t>
      </w:r>
      <w:r w:rsidRPr="00EE3B07">
        <w:rPr>
          <w:rFonts w:ascii="Times New Roman" w:eastAsia="Times New Roman" w:hAnsi="Times New Roman" w:cs="Times New Roman" w:hint="cs"/>
          <w:sz w:val="24"/>
          <w:szCs w:val="24"/>
          <w:rtl/>
        </w:rPr>
        <w:t>تن رسيده است</w:t>
      </w:r>
      <w:r w:rsidRPr="00EE3B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3B07" w:rsidRPr="00EE3B07" w:rsidRDefault="00EE3B07" w:rsidP="00EE3B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EE3B0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با اين حال اين رقم نسبت به مدت مشابه سال قبل بيش از </w:t>
      </w:r>
      <w:r w:rsidRPr="00EE3B07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EE3B07">
        <w:rPr>
          <w:rFonts w:ascii="Times New Roman" w:eastAsia="Times New Roman" w:hAnsi="Times New Roman" w:cs="Times New Roman" w:hint="cs"/>
          <w:sz w:val="24"/>
          <w:szCs w:val="24"/>
          <w:rtl/>
        </w:rPr>
        <w:t>درصد كاهش را نشان مي دهد</w:t>
      </w:r>
      <w:r w:rsidRPr="00EE3B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E3B07">
        <w:rPr>
          <w:rFonts w:ascii="Times New Roman" w:eastAsia="Times New Roman" w:hAnsi="Times New Roman" w:cs="Times New Roman" w:hint="cs"/>
          <w:sz w:val="24"/>
          <w:szCs w:val="24"/>
          <w:rtl/>
        </w:rPr>
        <w:t>آغاز فصل جشن هاي سراسري در هند تأثير بسزايي بر افزايش تقاضای طلا در بازار اين كشور داشته است</w:t>
      </w:r>
      <w:r w:rsidRPr="00EE3B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3B07" w:rsidRPr="00EE3B07" w:rsidRDefault="00EE3B07" w:rsidP="00EE3B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EE3B0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در پایان این گزارش می افزاید، بهاي هر اونس طلا در بازار هاي جهاني تا زمان تهيه اين خبر با کاهش 0.03 در صدي به قيمت </w:t>
      </w:r>
      <w:r w:rsidRPr="00EE3B07">
        <w:rPr>
          <w:rFonts w:ascii="Times New Roman" w:eastAsia="Times New Roman" w:hAnsi="Times New Roman" w:cs="Times New Roman"/>
          <w:sz w:val="24"/>
          <w:szCs w:val="24"/>
        </w:rPr>
        <w:t xml:space="preserve">1733 </w:t>
      </w:r>
      <w:r w:rsidRPr="00EE3B0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و </w:t>
      </w:r>
      <w:r w:rsidRPr="00EE3B07">
        <w:rPr>
          <w:rFonts w:ascii="Times New Roman" w:eastAsia="Times New Roman" w:hAnsi="Times New Roman" w:cs="Times New Roman"/>
          <w:sz w:val="24"/>
          <w:szCs w:val="24"/>
        </w:rPr>
        <w:t xml:space="preserve">94 </w:t>
      </w:r>
      <w:r w:rsidRPr="00EE3B07">
        <w:rPr>
          <w:rFonts w:ascii="Times New Roman" w:eastAsia="Times New Roman" w:hAnsi="Times New Roman" w:cs="Times New Roman" w:hint="cs"/>
          <w:sz w:val="24"/>
          <w:szCs w:val="24"/>
          <w:rtl/>
        </w:rPr>
        <w:t>سنت معامله می شود</w:t>
      </w:r>
      <w:r w:rsidRPr="00EE3B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3B07" w:rsidRPr="00EE3B07" w:rsidRDefault="00EE3B07" w:rsidP="00EE3B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EE3B07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Pr="00EE3B0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آخرین آمار قیمتی بازار آتی سکه</w:t>
      </w:r>
    </w:p>
    <w:p w:rsidR="00EE3B07" w:rsidRPr="00EE3B07" w:rsidRDefault="00EE3B07" w:rsidP="00EE3B07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EE3B07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962525" cy="1352550"/>
            <wp:effectExtent l="19050" t="0" r="9525" b="0"/>
            <wp:docPr id="1" name="Picture 1" descr="http://www.boursenews.ir/files/fa/news/1391/8/30/42153_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oursenews.ir/files/fa/news/1391/8/30/42153_2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B07" w:rsidRPr="00EE3B07" w:rsidRDefault="00EE3B07" w:rsidP="00EE3B07">
      <w:pPr>
        <w:pBdr>
          <w:bottom w:val="single" w:sz="6" w:space="1" w:color="auto"/>
        </w:pBdr>
        <w:spacing w:after="0" w:line="360" w:lineRule="auto"/>
        <w:jc w:val="both"/>
        <w:rPr>
          <w:rFonts w:ascii="Arial" w:eastAsia="Times New Roman" w:hAnsi="Arial" w:cs="Arial"/>
          <w:vanish/>
          <w:sz w:val="20"/>
          <w:szCs w:val="20"/>
        </w:rPr>
      </w:pPr>
      <w:r w:rsidRPr="00EE3B07">
        <w:rPr>
          <w:rFonts w:ascii="Arial" w:eastAsia="Times New Roman" w:hAnsi="Arial" w:cs="Arial"/>
          <w:vanish/>
          <w:sz w:val="20"/>
          <w:szCs w:val="20"/>
        </w:rPr>
        <w:t>Top of Form</w:t>
      </w:r>
    </w:p>
    <w:tbl>
      <w:tblPr>
        <w:bidiVisual/>
        <w:tblW w:w="33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300"/>
      </w:tblGrid>
      <w:tr w:rsidR="00EE3B07" w:rsidRPr="00EE3B07" w:rsidTr="00EE3B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E3B07" w:rsidRPr="00EE3B07" w:rsidRDefault="00EE3B07" w:rsidP="00EE3B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EE3B07" w:rsidRPr="00EE3B07" w:rsidRDefault="00EE3B07" w:rsidP="00EE3B07">
      <w:pPr>
        <w:pBdr>
          <w:top w:val="single" w:sz="6" w:space="1" w:color="auto"/>
        </w:pBdr>
        <w:spacing w:after="0" w:line="360" w:lineRule="auto"/>
        <w:jc w:val="both"/>
        <w:rPr>
          <w:rFonts w:ascii="Arial" w:eastAsia="Times New Roman" w:hAnsi="Arial" w:cs="Arial"/>
          <w:vanish/>
          <w:sz w:val="20"/>
          <w:szCs w:val="20"/>
        </w:rPr>
      </w:pPr>
      <w:r w:rsidRPr="00EE3B07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031091" w:rsidRPr="00EE3B07" w:rsidRDefault="00031091" w:rsidP="00EE3B07">
      <w:pPr>
        <w:spacing w:line="360" w:lineRule="auto"/>
        <w:jc w:val="both"/>
        <w:rPr>
          <w:rFonts w:hint="cs"/>
          <w:sz w:val="28"/>
          <w:szCs w:val="28"/>
        </w:rPr>
      </w:pPr>
    </w:p>
    <w:sectPr w:rsidR="00031091" w:rsidRPr="00EE3B07" w:rsidSect="00EE3B07">
      <w:footerReference w:type="default" r:id="rId7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FAC" w:rsidRDefault="00051FAC" w:rsidP="00EE3B07">
      <w:pPr>
        <w:spacing w:after="0" w:line="240" w:lineRule="auto"/>
      </w:pPr>
      <w:r>
        <w:separator/>
      </w:r>
    </w:p>
  </w:endnote>
  <w:endnote w:type="continuationSeparator" w:id="0">
    <w:p w:rsidR="00051FAC" w:rsidRDefault="00051FAC" w:rsidP="00EE3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6490125"/>
      <w:docPartObj>
        <w:docPartGallery w:val="Page Numbers (Bottom of Page)"/>
        <w:docPartUnique/>
      </w:docPartObj>
    </w:sdtPr>
    <w:sdtContent>
      <w:p w:rsidR="00EE3B07" w:rsidRDefault="00EE3B07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EE3B07" w:rsidRDefault="00EE3B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FAC" w:rsidRDefault="00051FAC" w:rsidP="00EE3B07">
      <w:pPr>
        <w:spacing w:after="0" w:line="240" w:lineRule="auto"/>
      </w:pPr>
      <w:r>
        <w:separator/>
      </w:r>
    </w:p>
  </w:footnote>
  <w:footnote w:type="continuationSeparator" w:id="0">
    <w:p w:rsidR="00051FAC" w:rsidRDefault="00051FAC" w:rsidP="00EE3B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B07"/>
    <w:rsid w:val="00031091"/>
    <w:rsid w:val="00051FAC"/>
    <w:rsid w:val="00EE3B07"/>
    <w:rsid w:val="00FA4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0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3B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E3B07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E3B0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E3B07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E3B0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B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3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B07"/>
  </w:style>
  <w:style w:type="paragraph" w:styleId="Footer">
    <w:name w:val="footer"/>
    <w:basedOn w:val="Normal"/>
    <w:link w:val="FooterChar"/>
    <w:uiPriority w:val="99"/>
    <w:unhideWhenUsed/>
    <w:rsid w:val="00EE3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B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6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3240">
          <w:marLeft w:val="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878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96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2012-11-21T12:27:00Z</dcterms:created>
  <dcterms:modified xsi:type="dcterms:W3CDTF">2012-11-21T12:31:00Z</dcterms:modified>
</cp:coreProperties>
</file>